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2A" w:rsidRDefault="000A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_________________________________ Date __________________________________ Period ______</w:t>
      </w:r>
    </w:p>
    <w:p w:rsidR="000A66A7" w:rsidRDefault="000A66A7">
      <w:pPr>
        <w:rPr>
          <w:rFonts w:ascii="Times New Roman" w:hAnsi="Times New Roman" w:cs="Times New Roman"/>
        </w:rPr>
      </w:pPr>
    </w:p>
    <w:p w:rsidR="000A66A7" w:rsidRPr="000A66A7" w:rsidRDefault="000A66A7" w:rsidP="000A66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66A7">
        <w:rPr>
          <w:rFonts w:ascii="Times New Roman" w:hAnsi="Times New Roman" w:cs="Times New Roman"/>
          <w:b/>
          <w:sz w:val="40"/>
          <w:szCs w:val="40"/>
        </w:rPr>
        <w:t>Blood CW Pt. 2</w:t>
      </w:r>
    </w:p>
    <w:p w:rsidR="000A66A7" w:rsidRDefault="000A6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858000" cy="685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D2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6A7" w:rsidRDefault="000A66A7">
      <w:pPr>
        <w:rPr>
          <w:rFonts w:ascii="Times New Roman" w:hAnsi="Times New Roman" w:cs="Times New Roman"/>
        </w:rPr>
      </w:pP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b/>
          <w:sz w:val="24"/>
          <w:szCs w:val="24"/>
          <w:u w:val="single"/>
        </w:rPr>
        <w:t>Across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8 This is caused when red blood cells with different antigens are given to a patient.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11 This organ helps adjusts the pH level of the blood.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12 Type of anemia that is caused by the bursting of RBCs that have been infected by bacteria.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13 The percentage of the blood that is made up of RBCs.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14 Proteins in the blood plasma that are responsible for slow blood loss by causing blood to clot.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15 Another organ that helps to adjust the pH level of the blood.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16 The type of anemia that is caused by a sudden blood loss.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lastRenderedPageBreak/>
        <w:t xml:space="preserve"> 21 The process of red blood cell production which occurs in the red bone marrow.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22 Leukocytes.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28 Leukocyte that is a phagocyte and engulfs invading materials in the body.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30 Proteins on the red blood cells that are responsible for the different blood types.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31 Protein found in blood plasma that helps to buffer the pH of the blood.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32 Type of anemia that is caused by depressed bone marrow production or destruction of bone marrow </w:t>
      </w:r>
      <w:r>
        <w:rPr>
          <w:rFonts w:ascii="Times New Roman" w:hAnsi="Times New Roman"/>
          <w:sz w:val="24"/>
          <w:szCs w:val="24"/>
        </w:rPr>
        <w:tab/>
      </w:r>
      <w:r w:rsidRPr="00BF65CF">
        <w:rPr>
          <w:rFonts w:ascii="Times New Roman" w:hAnsi="Times New Roman"/>
          <w:sz w:val="24"/>
          <w:szCs w:val="24"/>
        </w:rPr>
        <w:t xml:space="preserve">tissue. 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b/>
          <w:sz w:val="24"/>
          <w:szCs w:val="24"/>
          <w:u w:val="single"/>
        </w:rPr>
        <w:t>Down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1 Leukocyte that increases during allergy attacks.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2 An abnormally high leukocyte count that indicates a bacterial or viral infection.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3 Purified ____ can be given to treat people that have hemophilia.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4 All of the living blood cells and platelets in the blood.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5 A person that carries the gene for sickle cell anemia, but does not have the disease has _____.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6 When platelets release serotonin that causes blood vessels to narrow and reduces blood flow.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7 When WBCs locate tissue damage and infections by being attracted to chemicals diffusing from damaged </w:t>
      </w:r>
      <w:r>
        <w:rPr>
          <w:rFonts w:ascii="Times New Roman" w:hAnsi="Times New Roman"/>
          <w:sz w:val="24"/>
          <w:szCs w:val="24"/>
        </w:rPr>
        <w:tab/>
      </w:r>
      <w:r w:rsidRPr="00BF65CF">
        <w:rPr>
          <w:rFonts w:ascii="Times New Roman" w:hAnsi="Times New Roman"/>
          <w:sz w:val="24"/>
          <w:szCs w:val="24"/>
        </w:rPr>
        <w:t>areas.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8 A disease that results from having insufficient numbers of platelets in the blood.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 9 When a clot forms in a blood vessel in the heart causing a heart attack.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10 Type of transfusion that is needed to treat hemophilia.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16 The "mother" stem cell that all other blood cells are formed from.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17 Since erythrocytes have very few of these, they do not use much of the oxygen they carry.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18 A person with the blood type AB (esp. AB+) is known as a universal _____.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19 The substance in red blood cells that binds to oxygen.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20 Blood cells that have no nucleus.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23 An abnormally low white blood cell count that is usually caused by anticancer agents, corticosteroids, or </w:t>
      </w:r>
      <w:r>
        <w:rPr>
          <w:rFonts w:ascii="Times New Roman" w:hAnsi="Times New Roman"/>
          <w:sz w:val="24"/>
          <w:szCs w:val="24"/>
        </w:rPr>
        <w:tab/>
      </w:r>
      <w:r w:rsidRPr="00BF65CF">
        <w:rPr>
          <w:rFonts w:ascii="Times New Roman" w:hAnsi="Times New Roman"/>
          <w:sz w:val="24"/>
          <w:szCs w:val="24"/>
        </w:rPr>
        <w:t>other drugs.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24 A free-floating blood clot in a blood vessel.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25 Type of anemia that is caused by lack of vitamin B12 or intrinsic factor.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26 The liquid part of the blood that makes up about 55% of the blood.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27 Organ that filters out defective or worn out red blood cells.</w:t>
      </w:r>
    </w:p>
    <w:p w:rsidR="000A66A7" w:rsidRPr="00BF65CF" w:rsidRDefault="000A66A7" w:rsidP="000A66A7">
      <w:pPr>
        <w:pStyle w:val="PlainText"/>
        <w:rPr>
          <w:rFonts w:ascii="Times New Roman" w:hAnsi="Times New Roman"/>
          <w:sz w:val="24"/>
          <w:szCs w:val="24"/>
        </w:rPr>
      </w:pPr>
      <w:r w:rsidRPr="00BF65CF">
        <w:rPr>
          <w:rFonts w:ascii="Times New Roman" w:hAnsi="Times New Roman"/>
          <w:sz w:val="24"/>
          <w:szCs w:val="24"/>
        </w:rPr>
        <w:t xml:space="preserve"> 29 Blood is the only _____ tissue in the body.</w:t>
      </w:r>
    </w:p>
    <w:p w:rsidR="000A66A7" w:rsidRPr="000A66A7" w:rsidRDefault="000A66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66A7" w:rsidRPr="000A66A7" w:rsidSect="000A66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A7"/>
    <w:rsid w:val="00065235"/>
    <w:rsid w:val="000A66A7"/>
    <w:rsid w:val="00407779"/>
    <w:rsid w:val="0054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5E9A7"/>
  <w15:chartTrackingRefBased/>
  <w15:docId w15:val="{17EB15DF-8E58-BD47-8B8C-4416F76C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A66A7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A66A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2019-04-23T14:49:00Z</cp:lastPrinted>
  <dcterms:created xsi:type="dcterms:W3CDTF">2019-04-23T14:44:00Z</dcterms:created>
  <dcterms:modified xsi:type="dcterms:W3CDTF">2019-04-23T14:50:00Z</dcterms:modified>
</cp:coreProperties>
</file>